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522605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upleca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528172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oupleca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-372146</wp:posOffset>
            </wp:positionH>
            <wp:positionV relativeFrom="line">
              <wp:posOffset>4077019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oupleca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3041623</wp:posOffset>
            </wp:positionH>
            <wp:positionV relativeFrom="line">
              <wp:posOffset>4077019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oupleca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3753966</wp:posOffset>
                </wp:positionH>
                <wp:positionV relativeFrom="line">
                  <wp:posOffset>2869376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6pt;margin-top:225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327496</wp:posOffset>
                </wp:positionH>
                <wp:positionV relativeFrom="line">
                  <wp:posOffset>2869376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8pt;margin-top:225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